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theme="minorBidi"/>
          <w:color w:val="auto"/>
          <w:kern w:val="2"/>
          <w:sz w:val="24"/>
          <w:szCs w:val="24"/>
          <w14:ligatures w14:val="standardContextual"/>
        </w:rPr>
        <w:id w:val="-6345655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CDE0D6" w14:textId="75A8F048" w:rsidR="00F2083A" w:rsidRDefault="00F2083A">
          <w:pPr>
            <w:pStyle w:val="TOCHeading"/>
          </w:pPr>
          <w:r>
            <w:t>Contents</w:t>
          </w:r>
        </w:p>
        <w:p w14:paraId="24140845" w14:textId="35E0EB16" w:rsidR="003F6EDB" w:rsidRDefault="00F2083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629674" w:history="1">
            <w:r w:rsidR="003F6EDB" w:rsidRPr="0011655B">
              <w:rPr>
                <w:rStyle w:val="Hyperlink"/>
                <w:noProof/>
              </w:rPr>
              <w:t>What’s New?</w:t>
            </w:r>
            <w:r w:rsidR="003F6EDB">
              <w:rPr>
                <w:noProof/>
                <w:webHidden/>
              </w:rPr>
              <w:tab/>
            </w:r>
            <w:r w:rsidR="003F6EDB">
              <w:rPr>
                <w:noProof/>
                <w:webHidden/>
              </w:rPr>
              <w:fldChar w:fldCharType="begin"/>
            </w:r>
            <w:r w:rsidR="003F6EDB">
              <w:rPr>
                <w:noProof/>
                <w:webHidden/>
              </w:rPr>
              <w:instrText xml:space="preserve"> PAGEREF _Toc221629674 \h </w:instrText>
            </w:r>
            <w:r w:rsidR="003F6EDB">
              <w:rPr>
                <w:noProof/>
                <w:webHidden/>
              </w:rPr>
            </w:r>
            <w:r w:rsidR="003F6EDB">
              <w:rPr>
                <w:noProof/>
                <w:webHidden/>
              </w:rPr>
              <w:fldChar w:fldCharType="separate"/>
            </w:r>
            <w:r w:rsidR="003F6EDB">
              <w:rPr>
                <w:noProof/>
                <w:webHidden/>
              </w:rPr>
              <w:t>1</w:t>
            </w:r>
            <w:r w:rsidR="003F6EDB">
              <w:rPr>
                <w:noProof/>
                <w:webHidden/>
              </w:rPr>
              <w:fldChar w:fldCharType="end"/>
            </w:r>
          </w:hyperlink>
        </w:p>
        <w:p w14:paraId="2F8DFADC" w14:textId="017B00C7" w:rsidR="003F6EDB" w:rsidRDefault="003F6ED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21629675" w:history="1">
            <w:r w:rsidRPr="0011655B">
              <w:rPr>
                <w:rStyle w:val="Hyperlink"/>
                <w:noProof/>
              </w:rPr>
              <w:t>Electric, Gas, Water, and Sewer Utilities FAQs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_Toc221629675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DA1CF" w14:textId="3FC8A0F1" w:rsidR="003F6EDB" w:rsidRDefault="003F6ED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221629676" w:history="1">
            <w:r w:rsidRPr="0011655B">
              <w:rPr>
                <w:rStyle w:val="Hyperlink"/>
                <w:noProof/>
              </w:rPr>
              <w:t>Telecommunications Utilities FAQs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_Toc221629676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76236" w14:textId="759584DF" w:rsidR="00F2083A" w:rsidRDefault="00F2083A">
          <w:r>
            <w:rPr>
              <w:b/>
              <w:bCs/>
              <w:noProof/>
            </w:rPr>
            <w:fldChar w:fldCharType="end"/>
          </w:r>
        </w:p>
      </w:sdtContent>
    </w:sdt>
    <w:p w14:paraId="3DA06E6C" w14:textId="77777777" w:rsidR="00034BB4" w:rsidRDefault="00034BB4"/>
    <w:p w14:paraId="467A32A5" w14:textId="094F5BE4" w:rsidR="00EC61C5" w:rsidRDefault="00DE12D0" w:rsidP="00EC61C5">
      <w:pPr>
        <w:pStyle w:val="Heading1"/>
      </w:pPr>
      <w:bookmarkStart w:id="0" w:name="_Toc221629674"/>
      <w:r>
        <w:t>What’s New</w:t>
      </w:r>
      <w:r w:rsidR="00A14A67">
        <w:t>?</w:t>
      </w:r>
      <w:bookmarkEnd w:id="0"/>
    </w:p>
    <w:p w14:paraId="6CD9702A" w14:textId="6A230109" w:rsidR="006A303F" w:rsidRDefault="006A303F" w:rsidP="00EE17CB">
      <w:pPr>
        <w:pStyle w:val="ListParagraph"/>
        <w:numPr>
          <w:ilvl w:val="0"/>
          <w:numId w:val="4"/>
        </w:numPr>
        <w:spacing w:after="60"/>
        <w:contextualSpacing w:val="0"/>
      </w:pPr>
      <w:r>
        <w:t xml:space="preserve">There is a new </w:t>
      </w:r>
      <w:r w:rsidRPr="003F6EDB">
        <w:rPr>
          <w:i/>
          <w:iCs/>
        </w:rPr>
        <w:t>Utility Inspection and Supervision Fee</w:t>
      </w:r>
      <w:r>
        <w:t xml:space="preserve"> website with information </w:t>
      </w:r>
      <w:r w:rsidR="00A14A67">
        <w:t xml:space="preserve">for </w:t>
      </w:r>
      <w:r>
        <w:t>filing o</w:t>
      </w:r>
      <w:r w:rsidR="00A14A67">
        <w:t>f</w:t>
      </w:r>
      <w:r>
        <w:t xml:space="preserve"> the utility fees</w:t>
      </w:r>
      <w:r w:rsidR="004B39F7">
        <w:t>:</w:t>
      </w:r>
      <w:r>
        <w:t xml:space="preserve">  </w:t>
      </w:r>
    </w:p>
    <w:p w14:paraId="6CB0EF65" w14:textId="77777777" w:rsidR="006A303F" w:rsidRDefault="006A303F" w:rsidP="00EE17CB">
      <w:pPr>
        <w:spacing w:after="60"/>
        <w:ind w:left="720"/>
      </w:pPr>
      <w:hyperlink r:id="rId8" w:history="1">
        <w:r w:rsidRPr="00C8016E">
          <w:rPr>
            <w:rStyle w:val="Hyperlink"/>
          </w:rPr>
          <w:t>https://www.prc.nm.gov/utilities/telecommunications-links-forms-2/</w:t>
        </w:r>
      </w:hyperlink>
      <w:r>
        <w:t xml:space="preserve"> </w:t>
      </w:r>
    </w:p>
    <w:p w14:paraId="506E1942" w14:textId="598AE056" w:rsidR="00DE12D0" w:rsidRDefault="00EC6C29" w:rsidP="00EE17CB">
      <w:pPr>
        <w:pStyle w:val="ListParagraph"/>
        <w:numPr>
          <w:ilvl w:val="0"/>
          <w:numId w:val="4"/>
        </w:numPr>
        <w:spacing w:after="60"/>
        <w:contextualSpacing w:val="0"/>
      </w:pPr>
      <w:r>
        <w:t>The PRC</w:t>
      </w:r>
      <w:r w:rsidR="00250902">
        <w:t xml:space="preserve">’s </w:t>
      </w:r>
      <w:r>
        <w:t>new case management system</w:t>
      </w:r>
      <w:r w:rsidR="00C95406">
        <w:t xml:space="preserve"> went live January 26, 2026</w:t>
      </w:r>
    </w:p>
    <w:p w14:paraId="466F10B7" w14:textId="7722BFFC" w:rsidR="00C95406" w:rsidRDefault="00C95406" w:rsidP="00EE17CB">
      <w:pPr>
        <w:pStyle w:val="ListParagraph"/>
        <w:numPr>
          <w:ilvl w:val="0"/>
          <w:numId w:val="4"/>
        </w:numPr>
        <w:spacing w:after="60"/>
        <w:contextualSpacing w:val="0"/>
      </w:pPr>
      <w:r>
        <w:t xml:space="preserve">All Utility </w:t>
      </w:r>
      <w:r w:rsidR="005A1B47">
        <w:t xml:space="preserve">fee filings will be completed by the utility or its representatives in the new </w:t>
      </w:r>
      <w:r w:rsidR="00DC7BA4">
        <w:t xml:space="preserve">PRCe360 </w:t>
      </w:r>
      <w:r w:rsidR="005A1B47">
        <w:t>system</w:t>
      </w:r>
      <w:r w:rsidR="002D68B9">
        <w:t xml:space="preserve"> </w:t>
      </w:r>
      <w:hyperlink r:id="rId9" w:anchor="/public/nm-prc/en/home" w:history="1">
        <w:r w:rsidR="002D68B9" w:rsidRPr="002A481D">
          <w:rPr>
            <w:rStyle w:val="Hyperlink"/>
          </w:rPr>
          <w:t>https://e360.prc.nm.gov/portal/public/#/public/nm-prc/en/home</w:t>
        </w:r>
      </w:hyperlink>
      <w:r w:rsidR="002D68B9">
        <w:t xml:space="preserve"> </w:t>
      </w:r>
    </w:p>
    <w:p w14:paraId="2F3D4B5B" w14:textId="4EB816EA" w:rsidR="005A1B47" w:rsidRDefault="005A1B47" w:rsidP="00EE17CB">
      <w:pPr>
        <w:pStyle w:val="ListParagraph"/>
        <w:numPr>
          <w:ilvl w:val="0"/>
          <w:numId w:val="4"/>
        </w:numPr>
        <w:spacing w:after="60"/>
        <w:contextualSpacing w:val="0"/>
      </w:pPr>
      <w:r>
        <w:t>For more information, go to the PRC website</w:t>
      </w:r>
      <w:r w:rsidR="00596CF3">
        <w:t xml:space="preserve"> </w:t>
      </w:r>
      <w:hyperlink r:id="rId10" w:history="1">
        <w:r w:rsidR="00596CF3" w:rsidRPr="00C8016E">
          <w:rPr>
            <w:rStyle w:val="Hyperlink"/>
          </w:rPr>
          <w:t>https://www.prc.nm.gov/</w:t>
        </w:r>
      </w:hyperlink>
      <w:r w:rsidR="00596CF3">
        <w:t xml:space="preserve"> </w:t>
      </w:r>
    </w:p>
    <w:p w14:paraId="19F9D7BA" w14:textId="0B45FE0E" w:rsidR="00596CF3" w:rsidRDefault="00596CF3" w:rsidP="00EE17CB">
      <w:pPr>
        <w:pStyle w:val="ListParagraph"/>
        <w:numPr>
          <w:ilvl w:val="0"/>
          <w:numId w:val="4"/>
        </w:numPr>
        <w:spacing w:after="60"/>
        <w:contextualSpacing w:val="0"/>
      </w:pPr>
      <w:r>
        <w:t xml:space="preserve">There are new forms for </w:t>
      </w:r>
      <w:r w:rsidR="007A1B81">
        <w:t xml:space="preserve">the utility filings that will be posted on the new </w:t>
      </w:r>
      <w:r w:rsidR="00D475C5" w:rsidRPr="003C5786">
        <w:t>Utility Inspection and Supervision Fee</w:t>
      </w:r>
      <w:r w:rsidR="00D475C5">
        <w:t xml:space="preserve"> website</w:t>
      </w:r>
    </w:p>
    <w:p w14:paraId="2B3C24DD" w14:textId="154DE5A9" w:rsidR="00D475C5" w:rsidRPr="00D1468A" w:rsidRDefault="00D475C5" w:rsidP="00EE17CB">
      <w:pPr>
        <w:pStyle w:val="ListParagraph"/>
        <w:numPr>
          <w:ilvl w:val="0"/>
          <w:numId w:val="4"/>
        </w:numPr>
        <w:spacing w:after="60"/>
        <w:contextualSpacing w:val="0"/>
        <w:rPr>
          <w:i/>
          <w:iCs/>
        </w:rPr>
      </w:pPr>
      <w:r>
        <w:t>The Statement of Gross Receipts form has a new name</w:t>
      </w:r>
      <w:r w:rsidR="006171D5">
        <w:t xml:space="preserve"> </w:t>
      </w:r>
      <w:r w:rsidR="00A27C4D">
        <w:t xml:space="preserve">– </w:t>
      </w:r>
      <w:bookmarkStart w:id="1" w:name="_Hlk221628526"/>
      <w:r w:rsidR="00A27C4D" w:rsidRPr="00D1468A">
        <w:rPr>
          <w:i/>
          <w:iCs/>
        </w:rPr>
        <w:t>Inspection and Supervision Fee Based on the Statement</w:t>
      </w:r>
      <w:r w:rsidR="00EE6EF2">
        <w:rPr>
          <w:i/>
          <w:iCs/>
        </w:rPr>
        <w:t xml:space="preserve"> </w:t>
      </w:r>
      <w:r w:rsidR="00A27C4D" w:rsidRPr="00D1468A">
        <w:rPr>
          <w:i/>
          <w:iCs/>
        </w:rPr>
        <w:t>of</w:t>
      </w:r>
      <w:r w:rsidR="00EE6EF2">
        <w:rPr>
          <w:i/>
          <w:iCs/>
        </w:rPr>
        <w:t xml:space="preserve"> </w:t>
      </w:r>
      <w:r w:rsidR="00A27C4D" w:rsidRPr="00D1468A">
        <w:rPr>
          <w:i/>
          <w:iCs/>
        </w:rPr>
        <w:t>Gross</w:t>
      </w:r>
      <w:r w:rsidR="00EE6EF2">
        <w:rPr>
          <w:i/>
          <w:iCs/>
        </w:rPr>
        <w:t xml:space="preserve"> </w:t>
      </w:r>
      <w:r w:rsidR="00A27C4D" w:rsidRPr="00D1468A">
        <w:rPr>
          <w:i/>
          <w:iCs/>
        </w:rPr>
        <w:t>Receipts</w:t>
      </w:r>
    </w:p>
    <w:p w14:paraId="6D692282" w14:textId="5615FCA9" w:rsidR="00DE12D0" w:rsidRPr="00623246" w:rsidRDefault="00DE12D0" w:rsidP="00DE12D0">
      <w:pPr>
        <w:pStyle w:val="Heading1"/>
      </w:pPr>
      <w:bookmarkStart w:id="2" w:name="_Toc221629675"/>
      <w:bookmarkEnd w:id="1"/>
      <w:r w:rsidRPr="00623246">
        <w:t>Electric, Gas, Water, and Sewer</w:t>
      </w:r>
      <w:r>
        <w:t xml:space="preserve"> Utilities</w:t>
      </w:r>
      <w:r w:rsidR="004E32CB">
        <w:t xml:space="preserve"> FAQs</w:t>
      </w:r>
      <w:bookmarkEnd w:id="2"/>
    </w:p>
    <w:p w14:paraId="755DCFF5" w14:textId="77777777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What statutes are applicable for the utility fees?</w:t>
      </w:r>
    </w:p>
    <w:p w14:paraId="2AFFD83A" w14:textId="77777777" w:rsidR="00DE12D0" w:rsidRDefault="00DE12D0" w:rsidP="00EE17CB">
      <w:pPr>
        <w:pStyle w:val="ListParagraph"/>
        <w:numPr>
          <w:ilvl w:val="1"/>
          <w:numId w:val="3"/>
        </w:numPr>
        <w:spacing w:after="60"/>
        <w:contextualSpacing w:val="0"/>
      </w:pPr>
      <w:r>
        <w:t xml:space="preserve">Section </w:t>
      </w:r>
      <w:r w:rsidRPr="00015AE8">
        <w:t xml:space="preserve">62-8-8 </w:t>
      </w:r>
      <w:r>
        <w:t>NMSA 1978</w:t>
      </w:r>
      <w:r w:rsidRPr="00015AE8">
        <w:t xml:space="preserve"> Inspection and supervision fee</w:t>
      </w:r>
    </w:p>
    <w:p w14:paraId="3416E40A" w14:textId="77777777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What New Mexico Admirative Code sections are applicable for filing utility fees?</w:t>
      </w:r>
    </w:p>
    <w:p w14:paraId="6D372B99" w14:textId="77777777" w:rsidR="00DE12D0" w:rsidRDefault="00DE12D0" w:rsidP="00EE17CB">
      <w:pPr>
        <w:pStyle w:val="ListParagraph"/>
        <w:numPr>
          <w:ilvl w:val="1"/>
          <w:numId w:val="3"/>
        </w:numPr>
        <w:spacing w:after="60"/>
        <w:contextualSpacing w:val="0"/>
      </w:pPr>
      <w:r>
        <w:t>17.3.110.8 NMAC Inspection and Supervision Fee Review</w:t>
      </w:r>
    </w:p>
    <w:p w14:paraId="5BBFA0A9" w14:textId="77777777" w:rsidR="00EA67F9" w:rsidRDefault="00EA67F9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What form do Electric, Gas, Water, and Sewer utilities complete and file for utility fees?</w:t>
      </w:r>
    </w:p>
    <w:p w14:paraId="61834836" w14:textId="77777777" w:rsidR="00EA67F9" w:rsidRPr="00D1468A" w:rsidRDefault="00EA67F9" w:rsidP="00EE17CB">
      <w:pPr>
        <w:pStyle w:val="ListParagraph"/>
        <w:numPr>
          <w:ilvl w:val="1"/>
          <w:numId w:val="3"/>
        </w:numPr>
        <w:spacing w:after="60"/>
        <w:contextualSpacing w:val="0"/>
        <w:rPr>
          <w:i/>
          <w:iCs/>
        </w:rPr>
      </w:pPr>
      <w:r w:rsidRPr="00D1468A">
        <w:rPr>
          <w:i/>
          <w:iCs/>
        </w:rPr>
        <w:t>Inspection and Supervision Fee Based on the Statement of Gross Receipts</w:t>
      </w:r>
    </w:p>
    <w:p w14:paraId="78906FDC" w14:textId="1BEA5774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 xml:space="preserve">What level of access is required to file the </w:t>
      </w:r>
      <w:r w:rsidR="004F3ADF" w:rsidRPr="004F3ADF">
        <w:rPr>
          <w:i/>
          <w:iCs/>
        </w:rPr>
        <w:t>Inspection and Supervision Fee Based on the Statement of Gross Receipts</w:t>
      </w:r>
      <w:r>
        <w:t>?</w:t>
      </w:r>
    </w:p>
    <w:p w14:paraId="58203EAF" w14:textId="77777777" w:rsidR="00DE12D0" w:rsidRDefault="00DE12D0" w:rsidP="00EE17CB">
      <w:pPr>
        <w:pStyle w:val="ListParagraph"/>
        <w:numPr>
          <w:ilvl w:val="1"/>
          <w:numId w:val="3"/>
        </w:numPr>
        <w:spacing w:after="60"/>
        <w:contextualSpacing w:val="0"/>
      </w:pPr>
      <w:r>
        <w:t>Tier 2</w:t>
      </w:r>
    </w:p>
    <w:p w14:paraId="049BC762" w14:textId="0B3D2C54" w:rsidR="00DE12D0" w:rsidRPr="00B53EA6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  <w:rPr>
          <w:i/>
          <w:iCs/>
        </w:rPr>
      </w:pPr>
      <w:r w:rsidRPr="00AE1E41">
        <w:lastRenderedPageBreak/>
        <w:t>When are the</w:t>
      </w:r>
      <w:r w:rsidRPr="000D564D">
        <w:rPr>
          <w:i/>
          <w:iCs/>
        </w:rPr>
        <w:t xml:space="preserve"> </w:t>
      </w:r>
      <w:r>
        <w:t>Electric, Gas,</w:t>
      </w:r>
      <w:r w:rsidRPr="001972E8">
        <w:t xml:space="preserve"> </w:t>
      </w:r>
      <w:r>
        <w:t xml:space="preserve">Water, and Sewer </w:t>
      </w:r>
      <w:r w:rsidRPr="00AE1E41">
        <w:t xml:space="preserve">utilities’ </w:t>
      </w:r>
      <w:r w:rsidR="00B53EA6" w:rsidRPr="00D1468A">
        <w:rPr>
          <w:i/>
          <w:iCs/>
        </w:rPr>
        <w:t>Inspection and Supervision Fee Based on the Statement</w:t>
      </w:r>
      <w:r w:rsidR="00633139">
        <w:rPr>
          <w:i/>
          <w:iCs/>
        </w:rPr>
        <w:t xml:space="preserve"> </w:t>
      </w:r>
      <w:r w:rsidR="00B53EA6" w:rsidRPr="00D1468A">
        <w:rPr>
          <w:i/>
          <w:iCs/>
        </w:rPr>
        <w:t>of</w:t>
      </w:r>
      <w:r w:rsidR="00633139">
        <w:rPr>
          <w:i/>
          <w:iCs/>
        </w:rPr>
        <w:t xml:space="preserve"> </w:t>
      </w:r>
      <w:r w:rsidR="00B53EA6" w:rsidRPr="00D1468A">
        <w:rPr>
          <w:i/>
          <w:iCs/>
        </w:rPr>
        <w:t>Gross</w:t>
      </w:r>
      <w:r w:rsidR="00633139">
        <w:rPr>
          <w:i/>
          <w:iCs/>
        </w:rPr>
        <w:t xml:space="preserve"> </w:t>
      </w:r>
      <w:r w:rsidR="00B53EA6" w:rsidRPr="00D1468A">
        <w:rPr>
          <w:i/>
          <w:iCs/>
        </w:rPr>
        <w:t>Receipts</w:t>
      </w:r>
      <w:r w:rsidR="00B53EA6">
        <w:rPr>
          <w:i/>
          <w:iCs/>
        </w:rPr>
        <w:t xml:space="preserve"> </w:t>
      </w:r>
      <w:r w:rsidRPr="00445EC4">
        <w:t>due</w:t>
      </w:r>
      <w:r>
        <w:t>?</w:t>
      </w:r>
    </w:p>
    <w:p w14:paraId="673CA9E1" w14:textId="77777777" w:rsidR="00DE12D0" w:rsidRPr="00AE1E41" w:rsidRDefault="00DE12D0" w:rsidP="00EE17CB">
      <w:pPr>
        <w:pStyle w:val="ListParagraph"/>
        <w:numPr>
          <w:ilvl w:val="1"/>
          <w:numId w:val="3"/>
        </w:numPr>
        <w:spacing w:after="60"/>
        <w:contextualSpacing w:val="0"/>
      </w:pPr>
      <w:r w:rsidRPr="00AE1E41">
        <w:t xml:space="preserve">The previous calendar year is due between July 1 – July 31, </w:t>
      </w:r>
      <w:r w:rsidRPr="00231D61">
        <w:rPr>
          <w:b/>
          <w:bCs/>
        </w:rPr>
        <w:t>payments paid prior to July 1 will be returned</w:t>
      </w:r>
    </w:p>
    <w:p w14:paraId="1D4E0E2F" w14:textId="77777777" w:rsidR="00DE12D0" w:rsidRPr="00AE1E41" w:rsidRDefault="00DE12D0" w:rsidP="00EE17CB">
      <w:pPr>
        <w:pStyle w:val="ListParagraph"/>
        <w:numPr>
          <w:ilvl w:val="1"/>
          <w:numId w:val="3"/>
        </w:numPr>
        <w:spacing w:after="60"/>
        <w:contextualSpacing w:val="0"/>
      </w:pPr>
      <w:r w:rsidRPr="00AE1E41">
        <w:t>For example, calendar year 2025 fees are due between July 1-31, 2026</w:t>
      </w:r>
    </w:p>
    <w:p w14:paraId="5682D4B3" w14:textId="77777777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When can years 2024 and prior be paid?</w:t>
      </w:r>
    </w:p>
    <w:p w14:paraId="4760B80D" w14:textId="6C07FDD0" w:rsidR="00454668" w:rsidRDefault="00454668" w:rsidP="00454668">
      <w:pPr>
        <w:pStyle w:val="ListParagraph"/>
        <w:numPr>
          <w:ilvl w:val="1"/>
          <w:numId w:val="3"/>
        </w:numPr>
        <w:spacing w:after="60"/>
        <w:contextualSpacing w:val="0"/>
      </w:pPr>
      <w:r>
        <w:t xml:space="preserve">Contact </w:t>
      </w:r>
      <w:r w:rsidR="008B2A8D" w:rsidRPr="008B2A8D">
        <w:t>Laura.Wade@prc.nm.gov</w:t>
      </w:r>
      <w:r>
        <w:t xml:space="preserve"> for information on how to file 2024 and prior years</w:t>
      </w:r>
    </w:p>
    <w:p w14:paraId="2FAF9D7F" w14:textId="6D79BA39" w:rsidR="00454668" w:rsidRDefault="00454668" w:rsidP="00454668">
      <w:pPr>
        <w:pStyle w:val="ListParagraph"/>
        <w:numPr>
          <w:ilvl w:val="1"/>
          <w:numId w:val="3"/>
        </w:numPr>
        <w:spacing w:after="60"/>
        <w:contextualSpacing w:val="0"/>
      </w:pPr>
      <w:r>
        <w:t>At any time during the year</w:t>
      </w:r>
    </w:p>
    <w:p w14:paraId="0C395C5E" w14:textId="77777777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How do I submit my report on PRCe360?</w:t>
      </w:r>
    </w:p>
    <w:p w14:paraId="362619C7" w14:textId="7B079ADC" w:rsidR="00DA1CBD" w:rsidRDefault="00DA1CBD" w:rsidP="00EE17CB">
      <w:pPr>
        <w:pStyle w:val="ListParagraph"/>
        <w:numPr>
          <w:ilvl w:val="1"/>
          <w:numId w:val="3"/>
        </w:numPr>
        <w:spacing w:after="60"/>
        <w:contextualSpacing w:val="0"/>
      </w:pPr>
      <w:r>
        <w:t xml:space="preserve">Go to </w:t>
      </w:r>
      <w:r w:rsidR="00067B7D">
        <w:t xml:space="preserve">the Utility and Inspection and </w:t>
      </w:r>
      <w:r>
        <w:t>Supervision</w:t>
      </w:r>
      <w:r w:rsidR="00067B7D">
        <w:t xml:space="preserve"> Fee website</w:t>
      </w:r>
      <w:r w:rsidRPr="00DA1CBD">
        <w:t xml:space="preserve"> </w:t>
      </w:r>
      <w:hyperlink r:id="rId11" w:history="1">
        <w:r w:rsidRPr="00C8016E">
          <w:rPr>
            <w:rStyle w:val="Hyperlink"/>
          </w:rPr>
          <w:t>https://www.prc.nm.gov/utilities/telecommunications-links-forms-2/</w:t>
        </w:r>
      </w:hyperlink>
    </w:p>
    <w:p w14:paraId="6A3B93FD" w14:textId="4024D224" w:rsidR="00E421E2" w:rsidRDefault="00E421E2" w:rsidP="00EE17CB">
      <w:pPr>
        <w:pStyle w:val="ListParagraph"/>
        <w:numPr>
          <w:ilvl w:val="1"/>
          <w:numId w:val="3"/>
        </w:numPr>
        <w:spacing w:after="60"/>
        <w:contextualSpacing w:val="0"/>
      </w:pPr>
      <w:r>
        <w:t>See the Procedure for Submitting Forms in PRCe360 link</w:t>
      </w:r>
    </w:p>
    <w:p w14:paraId="6270632A" w14:textId="5AE4248C" w:rsidR="008837C2" w:rsidRDefault="008837C2" w:rsidP="00EE17CB">
      <w:pPr>
        <w:pStyle w:val="ListParagraph"/>
        <w:numPr>
          <w:ilvl w:val="1"/>
          <w:numId w:val="3"/>
        </w:numPr>
        <w:spacing w:after="60"/>
        <w:contextualSpacing w:val="0"/>
      </w:pPr>
      <w:r>
        <w:t>If filing a check, a copy of the form uploaded into PRCe360 must be submitted with the check</w:t>
      </w:r>
    </w:p>
    <w:p w14:paraId="020D1F6D" w14:textId="45A5A05C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What address should the check and a copy of the file</w:t>
      </w:r>
      <w:r w:rsidR="003A3FDF">
        <w:t>d</w:t>
      </w:r>
      <w:r>
        <w:t xml:space="preserve"> report be mailed to?</w:t>
      </w:r>
    </w:p>
    <w:p w14:paraId="4C7B373E" w14:textId="77777777" w:rsidR="00DE12D0" w:rsidRPr="00F16E7C" w:rsidRDefault="00DE12D0" w:rsidP="00F16E7C">
      <w:pPr>
        <w:pStyle w:val="NoSpacing"/>
        <w:ind w:left="1440"/>
      </w:pPr>
      <w:r w:rsidRPr="00F16E7C">
        <w:t>Public Regulation Commission</w:t>
      </w:r>
    </w:p>
    <w:p w14:paraId="2E032A88" w14:textId="77777777" w:rsidR="00DE12D0" w:rsidRPr="00F16E7C" w:rsidRDefault="00DE12D0" w:rsidP="00F16E7C">
      <w:pPr>
        <w:pStyle w:val="NoSpacing"/>
        <w:ind w:left="1440"/>
      </w:pPr>
      <w:r w:rsidRPr="00F16E7C">
        <w:t>P.O. Box 1269</w:t>
      </w:r>
    </w:p>
    <w:p w14:paraId="4A836831" w14:textId="77777777" w:rsidR="00DE12D0" w:rsidRPr="00F16E7C" w:rsidRDefault="00DE12D0" w:rsidP="00F16E7C">
      <w:pPr>
        <w:pStyle w:val="NoSpacing"/>
        <w:ind w:left="1440"/>
      </w:pPr>
      <w:r w:rsidRPr="00F16E7C">
        <w:t>Santa Fe, NM 87504-1269</w:t>
      </w:r>
    </w:p>
    <w:p w14:paraId="6D2B989A" w14:textId="77777777" w:rsidR="00093CEB" w:rsidRDefault="00093CEB" w:rsidP="00EE17CB">
      <w:pPr>
        <w:pStyle w:val="NoSpacing"/>
        <w:spacing w:after="60"/>
        <w:ind w:left="1440"/>
      </w:pPr>
    </w:p>
    <w:p w14:paraId="2E40EFE7" w14:textId="77777777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What should I do if my check is returned?</w:t>
      </w:r>
    </w:p>
    <w:p w14:paraId="0C402B11" w14:textId="71723617" w:rsidR="00DE12D0" w:rsidRDefault="008E561A" w:rsidP="00EE17CB">
      <w:pPr>
        <w:pStyle w:val="ListParagraph"/>
        <w:numPr>
          <w:ilvl w:val="1"/>
          <w:numId w:val="3"/>
        </w:numPr>
        <w:spacing w:after="60"/>
        <w:contextualSpacing w:val="0"/>
      </w:pPr>
      <w:r>
        <w:t xml:space="preserve">Submit the </w:t>
      </w:r>
      <w:r w:rsidRPr="00D1468A">
        <w:rPr>
          <w:i/>
          <w:iCs/>
        </w:rPr>
        <w:t xml:space="preserve">Inspection and Supervision Fee Based on the </w:t>
      </w:r>
      <w:r w:rsidR="00633139">
        <w:rPr>
          <w:i/>
          <w:iCs/>
        </w:rPr>
        <w:t>S</w:t>
      </w:r>
      <w:r w:rsidRPr="00D1468A">
        <w:rPr>
          <w:i/>
          <w:iCs/>
        </w:rPr>
        <w:t>tatement</w:t>
      </w:r>
      <w:r w:rsidR="00FE3E59">
        <w:rPr>
          <w:i/>
          <w:iCs/>
        </w:rPr>
        <w:t xml:space="preserve"> </w:t>
      </w:r>
      <w:r w:rsidRPr="00D1468A">
        <w:rPr>
          <w:i/>
          <w:iCs/>
        </w:rPr>
        <w:t>of</w:t>
      </w:r>
      <w:r w:rsidR="00FE3E59">
        <w:rPr>
          <w:i/>
          <w:iCs/>
        </w:rPr>
        <w:t xml:space="preserve"> </w:t>
      </w:r>
      <w:r w:rsidRPr="00D1468A">
        <w:rPr>
          <w:i/>
          <w:iCs/>
        </w:rPr>
        <w:t>Gross</w:t>
      </w:r>
      <w:r w:rsidR="00FE3E59">
        <w:rPr>
          <w:i/>
          <w:iCs/>
        </w:rPr>
        <w:t xml:space="preserve"> </w:t>
      </w:r>
      <w:r w:rsidRPr="00D1468A">
        <w:rPr>
          <w:i/>
          <w:iCs/>
        </w:rPr>
        <w:t>Receipts</w:t>
      </w:r>
      <w:r>
        <w:t xml:space="preserve"> form </w:t>
      </w:r>
      <w:r w:rsidR="00E64AC8">
        <w:t>into PRCe360 in July</w:t>
      </w:r>
      <w:r w:rsidR="00633139">
        <w:t xml:space="preserve"> 2026</w:t>
      </w:r>
      <w:r w:rsidR="00E64AC8">
        <w:t xml:space="preserve"> and </w:t>
      </w:r>
      <w:r w:rsidR="00DE12D0">
        <w:t>send the new check between July 1 and July 3</w:t>
      </w:r>
      <w:r w:rsidR="00AF623E">
        <w:t>1</w:t>
      </w:r>
      <w:r w:rsidR="00633139">
        <w:t>, 2026</w:t>
      </w:r>
      <w:r w:rsidR="00DE12D0">
        <w:t xml:space="preserve"> with the check date</w:t>
      </w:r>
      <w:r w:rsidR="00AF623E">
        <w:t>d</w:t>
      </w:r>
      <w:r w:rsidR="00DE12D0">
        <w:t xml:space="preserve"> for July</w:t>
      </w:r>
      <w:r w:rsidR="00AF623E">
        <w:t xml:space="preserve"> 2026</w:t>
      </w:r>
      <w:r w:rsidR="00DE12D0">
        <w:t xml:space="preserve">. Include a printout of the </w:t>
      </w:r>
      <w:r w:rsidR="00E526BB">
        <w:t xml:space="preserve">filed </w:t>
      </w:r>
      <w:r w:rsidR="00AF623E" w:rsidRPr="00D1468A">
        <w:rPr>
          <w:i/>
          <w:iCs/>
        </w:rPr>
        <w:t xml:space="preserve">Inspection and Supervision Fee Based on the </w:t>
      </w:r>
      <w:r w:rsidR="00AF623E">
        <w:rPr>
          <w:i/>
          <w:iCs/>
        </w:rPr>
        <w:t>S</w:t>
      </w:r>
      <w:r w:rsidR="00AF623E" w:rsidRPr="00D1468A">
        <w:rPr>
          <w:i/>
          <w:iCs/>
        </w:rPr>
        <w:t>tatement</w:t>
      </w:r>
      <w:r w:rsidR="00AF623E">
        <w:rPr>
          <w:i/>
          <w:iCs/>
        </w:rPr>
        <w:t xml:space="preserve"> </w:t>
      </w:r>
      <w:r w:rsidR="00AF623E" w:rsidRPr="00D1468A">
        <w:rPr>
          <w:i/>
          <w:iCs/>
        </w:rPr>
        <w:t>of</w:t>
      </w:r>
      <w:r w:rsidR="00AF623E">
        <w:rPr>
          <w:i/>
          <w:iCs/>
        </w:rPr>
        <w:t xml:space="preserve"> </w:t>
      </w:r>
      <w:r w:rsidR="00AF623E" w:rsidRPr="00D1468A">
        <w:rPr>
          <w:i/>
          <w:iCs/>
        </w:rPr>
        <w:t>Gross</w:t>
      </w:r>
      <w:r w:rsidR="00AF623E">
        <w:rPr>
          <w:i/>
          <w:iCs/>
        </w:rPr>
        <w:t xml:space="preserve"> </w:t>
      </w:r>
      <w:r w:rsidR="00AF623E" w:rsidRPr="00D1468A">
        <w:rPr>
          <w:i/>
          <w:iCs/>
        </w:rPr>
        <w:t>Receipts</w:t>
      </w:r>
      <w:r w:rsidR="00AF623E">
        <w:t xml:space="preserve"> </w:t>
      </w:r>
      <w:r w:rsidR="00DE12D0">
        <w:t xml:space="preserve">report with the check.  </w:t>
      </w:r>
    </w:p>
    <w:p w14:paraId="14C0DCDB" w14:textId="77777777" w:rsidR="00DE12D0" w:rsidRDefault="00DE12D0" w:rsidP="00EE17CB">
      <w:pPr>
        <w:pStyle w:val="ListParagraph"/>
        <w:numPr>
          <w:ilvl w:val="0"/>
          <w:numId w:val="3"/>
        </w:numPr>
        <w:spacing w:after="60"/>
        <w:contextualSpacing w:val="0"/>
      </w:pPr>
      <w:r>
        <w:t>If the payment is late, are penalties and interest due?</w:t>
      </w:r>
    </w:p>
    <w:p w14:paraId="45E58172" w14:textId="347FCB4D" w:rsidR="00DE12D0" w:rsidRDefault="00DE12D0" w:rsidP="00EE17CB">
      <w:pPr>
        <w:pStyle w:val="ListParagraph"/>
        <w:numPr>
          <w:ilvl w:val="1"/>
          <w:numId w:val="2"/>
        </w:numPr>
        <w:spacing w:after="60"/>
        <w:contextualSpacing w:val="0"/>
      </w:pPr>
      <w:r>
        <w:t>Yes, see the form for the calculations</w:t>
      </w:r>
      <w:r w:rsidR="00AF623E">
        <w:t xml:space="preserve"> and submit payment</w:t>
      </w:r>
      <w:r w:rsidR="00C930AE">
        <w:t xml:space="preserve"> with the penalties and interest calculated.</w:t>
      </w:r>
    </w:p>
    <w:p w14:paraId="7C9541CA" w14:textId="7B371D2E" w:rsidR="00C113AC" w:rsidRPr="001F2BD1" w:rsidRDefault="00787E70" w:rsidP="00EE17CB">
      <w:pPr>
        <w:pStyle w:val="ListParagraph"/>
        <w:numPr>
          <w:ilvl w:val="0"/>
          <w:numId w:val="3"/>
        </w:numPr>
        <w:spacing w:afterLines="60" w:after="144"/>
        <w:contextualSpacing w:val="0"/>
      </w:pPr>
      <w:r>
        <w:t xml:space="preserve">Late </w:t>
      </w:r>
      <w:r w:rsidRPr="001F2BD1">
        <w:t>payments for 2025</w:t>
      </w:r>
      <w:r w:rsidR="00B508E2" w:rsidRPr="001F2BD1">
        <w:t xml:space="preserve"> </w:t>
      </w:r>
      <w:r w:rsidR="00C113AC" w:rsidRPr="001F2BD1">
        <w:t>Inspection and Supervision Fees</w:t>
      </w:r>
      <w:r w:rsidR="00C113AC" w:rsidRPr="001F2BD1">
        <w:rPr>
          <w:i/>
          <w:iCs/>
        </w:rPr>
        <w:t xml:space="preserve"> </w:t>
      </w:r>
      <w:r w:rsidR="00C113AC" w:rsidRPr="001F2BD1">
        <w:t>(</w:t>
      </w:r>
      <w:r w:rsidR="00B508E2" w:rsidRPr="001F2BD1">
        <w:t>utility fees</w:t>
      </w:r>
      <w:r w:rsidR="00C113AC" w:rsidRPr="001F2BD1">
        <w:t>)</w:t>
      </w:r>
      <w:r w:rsidR="00B508E2" w:rsidRPr="001F2BD1">
        <w:t xml:space="preserve"> will require penalty and interest</w:t>
      </w:r>
      <w:r w:rsidR="00C113AC" w:rsidRPr="001F2BD1">
        <w:t>.  This will be enforced.</w:t>
      </w:r>
    </w:p>
    <w:p w14:paraId="10A3BB9F" w14:textId="5BDE5CA6" w:rsidR="00DE12D0" w:rsidRPr="001F2BD1" w:rsidRDefault="00DE12D0" w:rsidP="00EE17CB">
      <w:pPr>
        <w:pStyle w:val="ListParagraph"/>
        <w:numPr>
          <w:ilvl w:val="0"/>
          <w:numId w:val="3"/>
        </w:numPr>
        <w:spacing w:afterLines="60" w:after="144"/>
        <w:contextualSpacing w:val="0"/>
      </w:pPr>
      <w:r w:rsidRPr="001F2BD1">
        <w:t>How do I submit an ACH payment?</w:t>
      </w:r>
    </w:p>
    <w:p w14:paraId="7C68BC4E" w14:textId="7D860A04" w:rsidR="003F01E0" w:rsidRDefault="003F01E0" w:rsidP="003F01E0">
      <w:pPr>
        <w:pStyle w:val="ListParagraph"/>
        <w:numPr>
          <w:ilvl w:val="1"/>
          <w:numId w:val="3"/>
        </w:numPr>
        <w:spacing w:afterLines="60" w:after="144"/>
        <w:contextualSpacing w:val="0"/>
      </w:pPr>
      <w:r>
        <w:t>Contact</w:t>
      </w:r>
      <w:r w:rsidR="008B2A8D">
        <w:t>:</w:t>
      </w:r>
      <w:r>
        <w:t xml:space="preserve"> </w:t>
      </w:r>
      <w:r w:rsidR="008B2A8D" w:rsidRPr="008B2A8D">
        <w:t>Laura.Wade@prc.nm.gov</w:t>
      </w:r>
      <w:r>
        <w:t xml:space="preserve"> </w:t>
      </w:r>
    </w:p>
    <w:p w14:paraId="6B5ADE38" w14:textId="77777777" w:rsidR="00DE12D0" w:rsidRDefault="00DE12D0" w:rsidP="004B39F7">
      <w:pPr>
        <w:pStyle w:val="ListParagraph"/>
        <w:contextualSpacing w:val="0"/>
      </w:pPr>
    </w:p>
    <w:p w14:paraId="0654E36E" w14:textId="78CCCA9B" w:rsidR="00A96A35" w:rsidRPr="00F2083A" w:rsidRDefault="00A96A35" w:rsidP="00623246">
      <w:pPr>
        <w:pStyle w:val="Heading1"/>
      </w:pPr>
      <w:bookmarkStart w:id="3" w:name="_Toc221629676"/>
      <w:r w:rsidRPr="00F2083A">
        <w:lastRenderedPageBreak/>
        <w:t>Telecommunications</w:t>
      </w:r>
      <w:r w:rsidR="00785C16">
        <w:t xml:space="preserve"> Utilities</w:t>
      </w:r>
      <w:r w:rsidR="004E32CB">
        <w:t xml:space="preserve"> FAQs</w:t>
      </w:r>
      <w:bookmarkEnd w:id="3"/>
    </w:p>
    <w:p w14:paraId="5DFDA030" w14:textId="1411B1C1" w:rsidR="006843B0" w:rsidRDefault="006843B0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t xml:space="preserve">What statutes are applicable for the </w:t>
      </w:r>
      <w:r w:rsidR="00EE6EF2">
        <w:t xml:space="preserve">telecommunication </w:t>
      </w:r>
      <w:r>
        <w:t>utility fees?</w:t>
      </w:r>
    </w:p>
    <w:p w14:paraId="776346A6" w14:textId="77777777" w:rsidR="006843B0" w:rsidRDefault="006843B0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 xml:space="preserve">Section </w:t>
      </w:r>
      <w:r w:rsidRPr="00015AE8">
        <w:t>63-7-20 </w:t>
      </w:r>
      <w:r>
        <w:t>NMSA 1978</w:t>
      </w:r>
      <w:r w:rsidRPr="00015AE8">
        <w:t xml:space="preserve"> Utility inspection; fee</w:t>
      </w:r>
    </w:p>
    <w:p w14:paraId="52828FCF" w14:textId="77777777" w:rsidR="006843B0" w:rsidRDefault="006843B0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t>What New Mexico Admirative Code sections are applicable for filing utility fees?</w:t>
      </w:r>
    </w:p>
    <w:p w14:paraId="75D3D794" w14:textId="77777777" w:rsidR="006843B0" w:rsidRDefault="006843B0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>Telecommunications – 17.11.29.8 NMAC Inspection Fee Adjustments</w:t>
      </w:r>
    </w:p>
    <w:p w14:paraId="30FA6092" w14:textId="77777777" w:rsidR="00CC4398" w:rsidRDefault="00CC4398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t>What form does Telecommunications complete and file for utility fees?</w:t>
      </w:r>
    </w:p>
    <w:p w14:paraId="105787C6" w14:textId="2552F3F3" w:rsidR="00CC4398" w:rsidRPr="00067B7D" w:rsidRDefault="007B3F7E" w:rsidP="00EE17CB">
      <w:pPr>
        <w:pStyle w:val="ListParagraph"/>
        <w:numPr>
          <w:ilvl w:val="1"/>
          <w:numId w:val="1"/>
        </w:numPr>
        <w:spacing w:after="60"/>
        <w:contextualSpacing w:val="0"/>
        <w:rPr>
          <w:i/>
          <w:iCs/>
        </w:rPr>
      </w:pPr>
      <w:r w:rsidRPr="00067B7D">
        <w:rPr>
          <w:i/>
          <w:iCs/>
        </w:rPr>
        <w:t xml:space="preserve">Utility </w:t>
      </w:r>
      <w:r>
        <w:rPr>
          <w:i/>
          <w:iCs/>
        </w:rPr>
        <w:t xml:space="preserve">and </w:t>
      </w:r>
      <w:r w:rsidRPr="00067B7D">
        <w:rPr>
          <w:i/>
          <w:iCs/>
        </w:rPr>
        <w:t>Carrier Inspection Fees</w:t>
      </w:r>
      <w:r>
        <w:rPr>
          <w:i/>
          <w:iCs/>
        </w:rPr>
        <w:t xml:space="preserve"> Report</w:t>
      </w:r>
    </w:p>
    <w:p w14:paraId="33C1EDE2" w14:textId="1DDE9869" w:rsidR="002E5534" w:rsidRPr="00A96575" w:rsidRDefault="002E5534" w:rsidP="00A96575">
      <w:pPr>
        <w:pStyle w:val="ListParagraph"/>
        <w:numPr>
          <w:ilvl w:val="0"/>
          <w:numId w:val="1"/>
        </w:numPr>
        <w:spacing w:after="60"/>
        <w:contextualSpacing w:val="0"/>
        <w:rPr>
          <w:i/>
          <w:iCs/>
        </w:rPr>
      </w:pPr>
      <w:r>
        <w:t>What level of access is required to file</w:t>
      </w:r>
      <w:r w:rsidR="00E6111A">
        <w:t xml:space="preserve"> the </w:t>
      </w:r>
      <w:r w:rsidR="00A96575" w:rsidRPr="00067B7D">
        <w:rPr>
          <w:i/>
          <w:iCs/>
        </w:rPr>
        <w:t xml:space="preserve">Utility </w:t>
      </w:r>
      <w:r w:rsidR="00A96575">
        <w:rPr>
          <w:i/>
          <w:iCs/>
        </w:rPr>
        <w:t xml:space="preserve">and </w:t>
      </w:r>
      <w:r w:rsidR="00A96575" w:rsidRPr="00067B7D">
        <w:rPr>
          <w:i/>
          <w:iCs/>
        </w:rPr>
        <w:t>Carrier Inspection Fees</w:t>
      </w:r>
      <w:r w:rsidR="007B3F7E">
        <w:rPr>
          <w:i/>
          <w:iCs/>
        </w:rPr>
        <w:t xml:space="preserve"> Report</w:t>
      </w:r>
      <w:r w:rsidR="00E6111A">
        <w:t>?</w:t>
      </w:r>
    </w:p>
    <w:p w14:paraId="4F9C5143" w14:textId="41247A93" w:rsidR="00E6111A" w:rsidRDefault="00E6111A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>Tier 2</w:t>
      </w:r>
    </w:p>
    <w:p w14:paraId="206BEBEF" w14:textId="1FEF8062" w:rsidR="00D839B0" w:rsidRPr="00AE1E41" w:rsidRDefault="00D839B0" w:rsidP="00EE17CB">
      <w:pPr>
        <w:pStyle w:val="ListParagraph"/>
        <w:numPr>
          <w:ilvl w:val="0"/>
          <w:numId w:val="1"/>
        </w:numPr>
        <w:spacing w:after="60"/>
        <w:contextualSpacing w:val="0"/>
      </w:pPr>
      <w:r w:rsidRPr="00AE1E41">
        <w:t xml:space="preserve">When are the Telecommunication’s </w:t>
      </w:r>
      <w:r w:rsidR="002E4477" w:rsidRPr="00067B7D">
        <w:rPr>
          <w:i/>
          <w:iCs/>
        </w:rPr>
        <w:t xml:space="preserve">Utility </w:t>
      </w:r>
      <w:r w:rsidR="002E4477">
        <w:rPr>
          <w:i/>
          <w:iCs/>
        </w:rPr>
        <w:t xml:space="preserve">and </w:t>
      </w:r>
      <w:r w:rsidR="002E4477" w:rsidRPr="00067B7D">
        <w:rPr>
          <w:i/>
          <w:iCs/>
        </w:rPr>
        <w:t>Carrier Inspection Fees</w:t>
      </w:r>
      <w:r w:rsidR="002E4477">
        <w:rPr>
          <w:i/>
          <w:iCs/>
        </w:rPr>
        <w:t xml:space="preserve"> Report</w:t>
      </w:r>
      <w:r w:rsidR="002E4477" w:rsidRPr="00AE1E41">
        <w:t xml:space="preserve"> </w:t>
      </w:r>
      <w:r w:rsidRPr="00AE1E41">
        <w:t>due?</w:t>
      </w:r>
    </w:p>
    <w:p w14:paraId="6746E8EB" w14:textId="45BE36E3" w:rsidR="00D839B0" w:rsidRPr="00AE1E41" w:rsidRDefault="00D839B0" w:rsidP="00EE17CB">
      <w:pPr>
        <w:pStyle w:val="ListParagraph"/>
        <w:numPr>
          <w:ilvl w:val="1"/>
          <w:numId w:val="1"/>
        </w:numPr>
        <w:spacing w:after="60"/>
        <w:contextualSpacing w:val="0"/>
      </w:pPr>
      <w:r w:rsidRPr="00AE1E41">
        <w:t xml:space="preserve">The previous calendar year is due between July 1 – July 31, </w:t>
      </w:r>
      <w:r w:rsidRPr="00231D61">
        <w:rPr>
          <w:b/>
          <w:bCs/>
        </w:rPr>
        <w:t>payments paid prior to July 1 will be returned</w:t>
      </w:r>
    </w:p>
    <w:p w14:paraId="266268F2" w14:textId="77777777" w:rsidR="00D839B0" w:rsidRPr="00AE1E41" w:rsidRDefault="00D839B0" w:rsidP="00EE17CB">
      <w:pPr>
        <w:pStyle w:val="ListParagraph"/>
        <w:numPr>
          <w:ilvl w:val="1"/>
          <w:numId w:val="1"/>
        </w:numPr>
        <w:spacing w:after="60"/>
        <w:contextualSpacing w:val="0"/>
      </w:pPr>
      <w:r w:rsidRPr="00AE1E41">
        <w:t>For example, calendar year 2025 fees are due between July 1-31, 2026</w:t>
      </w:r>
    </w:p>
    <w:p w14:paraId="7DF70C8A" w14:textId="77777777" w:rsidR="007218BB" w:rsidRDefault="007218BB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t>When can years 2024 and prior be paid?</w:t>
      </w:r>
    </w:p>
    <w:p w14:paraId="54F30DEF" w14:textId="0901EE72" w:rsidR="003A3FDF" w:rsidRDefault="003A3FDF" w:rsidP="003A3FDF">
      <w:pPr>
        <w:pStyle w:val="ListParagraph"/>
        <w:numPr>
          <w:ilvl w:val="1"/>
          <w:numId w:val="1"/>
        </w:numPr>
        <w:spacing w:after="60"/>
        <w:contextualSpacing w:val="0"/>
      </w:pPr>
      <w:r>
        <w:t xml:space="preserve">Contact </w:t>
      </w:r>
      <w:r w:rsidR="008B2A8D" w:rsidRPr="008B2A8D">
        <w:t>Laura.Wade@prc.nm.gov</w:t>
      </w:r>
      <w:r>
        <w:t xml:space="preserve"> for information on how to file 2024 and prior years</w:t>
      </w:r>
    </w:p>
    <w:p w14:paraId="09A9077E" w14:textId="76089350" w:rsidR="007218BB" w:rsidRDefault="007218BB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>At any time during the year</w:t>
      </w:r>
    </w:p>
    <w:p w14:paraId="3A640693" w14:textId="77777777" w:rsidR="00555E2F" w:rsidRDefault="00555E2F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t>How do I submit my report on PRCe360?</w:t>
      </w:r>
    </w:p>
    <w:p w14:paraId="2A5D14DD" w14:textId="77777777" w:rsidR="00555E2F" w:rsidRDefault="00555E2F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>Go to the Utility and Inspection and Supervision Fee website</w:t>
      </w:r>
      <w:r w:rsidRPr="00DA1CBD">
        <w:t xml:space="preserve"> </w:t>
      </w:r>
      <w:hyperlink r:id="rId12" w:history="1">
        <w:r w:rsidRPr="00C8016E">
          <w:rPr>
            <w:rStyle w:val="Hyperlink"/>
          </w:rPr>
          <w:t>https://www.prc.nm.gov/utilities/telecommunications-links-forms-2/</w:t>
        </w:r>
      </w:hyperlink>
    </w:p>
    <w:p w14:paraId="4FF6257F" w14:textId="77777777" w:rsidR="00555E2F" w:rsidRDefault="00555E2F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>See the Procedure for Submitting Forms in PRCe360 link</w:t>
      </w:r>
    </w:p>
    <w:p w14:paraId="3109505B" w14:textId="77777777" w:rsidR="00555E2F" w:rsidRDefault="00555E2F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>If filing a check, a copy of the form uploaded into PRCe360 must be submitted with the check</w:t>
      </w:r>
    </w:p>
    <w:p w14:paraId="1F4631A8" w14:textId="07D486B2" w:rsidR="00196444" w:rsidRDefault="00196444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t xml:space="preserve">What address should </w:t>
      </w:r>
      <w:r w:rsidR="004969B3">
        <w:t xml:space="preserve">the </w:t>
      </w:r>
      <w:r>
        <w:t>check and a copy of the file</w:t>
      </w:r>
      <w:r w:rsidR="00D71771">
        <w:t>d</w:t>
      </w:r>
      <w:r>
        <w:t xml:space="preserve"> report be mailed to?</w:t>
      </w:r>
    </w:p>
    <w:p w14:paraId="62EBAB2F" w14:textId="77777777" w:rsidR="00196444" w:rsidRPr="00187AA5" w:rsidRDefault="00196444" w:rsidP="00187AA5">
      <w:pPr>
        <w:pStyle w:val="NoSpacing"/>
        <w:ind w:left="1440"/>
      </w:pPr>
      <w:r w:rsidRPr="00187AA5">
        <w:t>Public Regulation Commission</w:t>
      </w:r>
    </w:p>
    <w:p w14:paraId="061309E9" w14:textId="77777777" w:rsidR="00196444" w:rsidRPr="00187AA5" w:rsidRDefault="00196444" w:rsidP="00187AA5">
      <w:pPr>
        <w:pStyle w:val="NoSpacing"/>
        <w:ind w:left="1440"/>
      </w:pPr>
      <w:r w:rsidRPr="00187AA5">
        <w:t>P.O. Box 1269</w:t>
      </w:r>
    </w:p>
    <w:p w14:paraId="236FEF56" w14:textId="77777777" w:rsidR="00196444" w:rsidRPr="00187AA5" w:rsidRDefault="00196444" w:rsidP="00187AA5">
      <w:pPr>
        <w:pStyle w:val="NoSpacing"/>
        <w:ind w:left="1440"/>
      </w:pPr>
      <w:r w:rsidRPr="00187AA5">
        <w:t>Santa Fe, NM 87504-1269</w:t>
      </w:r>
    </w:p>
    <w:p w14:paraId="334C09F5" w14:textId="77777777" w:rsidR="006843B0" w:rsidRPr="006027B5" w:rsidRDefault="006843B0" w:rsidP="00EE17CB">
      <w:pPr>
        <w:pStyle w:val="ListParagraph"/>
        <w:spacing w:after="60"/>
        <w:ind w:left="1440"/>
        <w:contextualSpacing w:val="0"/>
        <w:rPr>
          <w:b/>
          <w:bCs/>
        </w:rPr>
      </w:pPr>
    </w:p>
    <w:p w14:paraId="023D3D4D" w14:textId="77777777" w:rsidR="00A22824" w:rsidRDefault="00A22824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t>What should I do if my check is returned?</w:t>
      </w:r>
    </w:p>
    <w:p w14:paraId="02656FAB" w14:textId="759AEFBB" w:rsidR="00A22824" w:rsidRDefault="00A22824" w:rsidP="00EE17CB">
      <w:pPr>
        <w:pStyle w:val="ListParagraph"/>
        <w:numPr>
          <w:ilvl w:val="1"/>
          <w:numId w:val="1"/>
        </w:numPr>
        <w:spacing w:after="60"/>
        <w:contextualSpacing w:val="0"/>
      </w:pPr>
      <w:r>
        <w:t xml:space="preserve">Submit the </w:t>
      </w:r>
      <w:r w:rsidR="002E4477" w:rsidRPr="00067B7D">
        <w:rPr>
          <w:i/>
          <w:iCs/>
        </w:rPr>
        <w:t xml:space="preserve">Utility </w:t>
      </w:r>
      <w:r w:rsidR="002E4477">
        <w:rPr>
          <w:i/>
          <w:iCs/>
        </w:rPr>
        <w:t xml:space="preserve">and </w:t>
      </w:r>
      <w:r w:rsidR="002E4477" w:rsidRPr="00067B7D">
        <w:rPr>
          <w:i/>
          <w:iCs/>
        </w:rPr>
        <w:t>Carrier Inspection Fees</w:t>
      </w:r>
      <w:r w:rsidR="002E4477">
        <w:rPr>
          <w:i/>
          <w:iCs/>
        </w:rPr>
        <w:t xml:space="preserve"> Report</w:t>
      </w:r>
      <w:r w:rsidR="002E4477">
        <w:t xml:space="preserve"> </w:t>
      </w:r>
      <w:r>
        <w:t xml:space="preserve">form into PRCe360 in July 2026 and send the new check between July 1 and July 31, 2026 with the check dated for July 2026. Include a printout of the </w:t>
      </w:r>
      <w:r w:rsidR="00AC1CE1">
        <w:t xml:space="preserve">filed </w:t>
      </w:r>
      <w:r w:rsidR="002E4477" w:rsidRPr="00067B7D">
        <w:rPr>
          <w:i/>
          <w:iCs/>
        </w:rPr>
        <w:t xml:space="preserve">Utility </w:t>
      </w:r>
      <w:r w:rsidR="002E4477">
        <w:rPr>
          <w:i/>
          <w:iCs/>
        </w:rPr>
        <w:t xml:space="preserve">and </w:t>
      </w:r>
      <w:r w:rsidR="002E4477" w:rsidRPr="00067B7D">
        <w:rPr>
          <w:i/>
          <w:iCs/>
        </w:rPr>
        <w:t>Carrier Inspection Fees</w:t>
      </w:r>
      <w:r w:rsidR="002E4477">
        <w:rPr>
          <w:i/>
          <w:iCs/>
        </w:rPr>
        <w:t xml:space="preserve"> Report</w:t>
      </w:r>
      <w:r>
        <w:t xml:space="preserve"> with the check.  </w:t>
      </w:r>
    </w:p>
    <w:p w14:paraId="2FCDEAB7" w14:textId="77777777" w:rsidR="00234E64" w:rsidRDefault="00234E64" w:rsidP="00EE17CB">
      <w:pPr>
        <w:pStyle w:val="ListParagraph"/>
        <w:numPr>
          <w:ilvl w:val="0"/>
          <w:numId w:val="1"/>
        </w:numPr>
        <w:spacing w:after="60"/>
        <w:contextualSpacing w:val="0"/>
      </w:pPr>
      <w:r>
        <w:lastRenderedPageBreak/>
        <w:t>If the payment is late, are penalties and interest due?</w:t>
      </w:r>
    </w:p>
    <w:p w14:paraId="4366D35C" w14:textId="66A5AC3B" w:rsidR="00D62E05" w:rsidRDefault="00D62E05" w:rsidP="00D62E05">
      <w:pPr>
        <w:pStyle w:val="ListParagraph"/>
        <w:numPr>
          <w:ilvl w:val="1"/>
          <w:numId w:val="1"/>
        </w:numPr>
        <w:spacing w:afterLines="60" w:after="144"/>
        <w:contextualSpacing w:val="0"/>
      </w:pPr>
      <w:r>
        <w:t xml:space="preserve">Late payments for 2025 </w:t>
      </w:r>
      <w:r w:rsidR="00AB5187">
        <w:t>Utility and Carrier Inspection Fees</w:t>
      </w:r>
      <w:r w:rsidRPr="00D1468A">
        <w:rPr>
          <w:i/>
          <w:iCs/>
        </w:rPr>
        <w:t xml:space="preserve"> </w:t>
      </w:r>
      <w:r>
        <w:t>(utility fees) will require penalty and interest.  This will be enforced.</w:t>
      </w:r>
    </w:p>
    <w:p w14:paraId="5AC7502E" w14:textId="77777777" w:rsidR="00D62E05" w:rsidRPr="00D62E05" w:rsidRDefault="00D62E05" w:rsidP="00D62E05">
      <w:pPr>
        <w:pStyle w:val="ListParagraph"/>
        <w:numPr>
          <w:ilvl w:val="0"/>
          <w:numId w:val="1"/>
        </w:numPr>
        <w:spacing w:afterLines="60" w:after="144"/>
        <w:contextualSpacing w:val="0"/>
      </w:pPr>
      <w:r w:rsidRPr="00D62E05">
        <w:t>How do I submit an ACH payment?</w:t>
      </w:r>
    </w:p>
    <w:p w14:paraId="2B5BD3CC" w14:textId="6ACF543D" w:rsidR="00D62E05" w:rsidRDefault="00D62E05" w:rsidP="00D62E05">
      <w:pPr>
        <w:pStyle w:val="ListParagraph"/>
        <w:numPr>
          <w:ilvl w:val="1"/>
          <w:numId w:val="1"/>
        </w:numPr>
        <w:spacing w:afterLines="60" w:after="144"/>
        <w:contextualSpacing w:val="0"/>
      </w:pPr>
      <w:r>
        <w:t xml:space="preserve">Contact </w:t>
      </w:r>
      <w:r w:rsidRPr="00AB5187">
        <w:t>Laura.Wade@prc.nm.gov</w:t>
      </w:r>
      <w:r>
        <w:t xml:space="preserve"> </w:t>
      </w:r>
    </w:p>
    <w:p w14:paraId="7F04453D" w14:textId="0A358CCA" w:rsidR="00063D6D" w:rsidRPr="00D62E05" w:rsidRDefault="00063D6D" w:rsidP="00D62E05">
      <w:pPr>
        <w:spacing w:after="60"/>
        <w:rPr>
          <w:highlight w:val="yellow"/>
        </w:rPr>
      </w:pPr>
    </w:p>
    <w:sectPr w:rsidR="00063D6D" w:rsidRPr="00D62E0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A2F3" w14:textId="77777777" w:rsidR="004519E8" w:rsidRDefault="004519E8" w:rsidP="004519E8">
      <w:pPr>
        <w:spacing w:after="0" w:line="240" w:lineRule="auto"/>
      </w:pPr>
      <w:r>
        <w:separator/>
      </w:r>
    </w:p>
  </w:endnote>
  <w:endnote w:type="continuationSeparator" w:id="0">
    <w:p w14:paraId="6139C98A" w14:textId="77777777" w:rsidR="004519E8" w:rsidRDefault="004519E8" w:rsidP="0045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1108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736C1" w14:textId="0D583D58" w:rsidR="004519E8" w:rsidRDefault="004519E8" w:rsidP="009C7F4B">
            <w:pPr>
              <w:pStyle w:val="Footer"/>
              <w:jc w:val="center"/>
            </w:pPr>
            <w:r w:rsidRPr="004519E8">
              <w:t xml:space="preserve">Page </w:t>
            </w:r>
            <w:r w:rsidRPr="006027B5">
              <w:fldChar w:fldCharType="begin"/>
            </w:r>
            <w:r w:rsidRPr="006027B5">
              <w:instrText xml:space="preserve"> PAGE </w:instrText>
            </w:r>
            <w:r w:rsidRPr="006027B5">
              <w:fldChar w:fldCharType="separate"/>
            </w:r>
            <w:r w:rsidRPr="006027B5">
              <w:rPr>
                <w:noProof/>
              </w:rPr>
              <w:t>2</w:t>
            </w:r>
            <w:r w:rsidRPr="006027B5">
              <w:fldChar w:fldCharType="end"/>
            </w:r>
            <w:r w:rsidRPr="004519E8">
              <w:t xml:space="preserve"> of </w:t>
            </w:r>
            <w:r w:rsidRPr="006027B5">
              <w:fldChar w:fldCharType="begin"/>
            </w:r>
            <w:r w:rsidRPr="006027B5">
              <w:instrText xml:space="preserve"> NUMPAGES  </w:instrText>
            </w:r>
            <w:r w:rsidRPr="006027B5">
              <w:fldChar w:fldCharType="separate"/>
            </w:r>
            <w:r w:rsidRPr="006027B5">
              <w:rPr>
                <w:noProof/>
              </w:rPr>
              <w:t>2</w:t>
            </w:r>
            <w:r w:rsidRPr="006027B5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0D2D" w14:textId="77777777" w:rsidR="004519E8" w:rsidRDefault="004519E8" w:rsidP="004519E8">
      <w:pPr>
        <w:spacing w:after="0" w:line="240" w:lineRule="auto"/>
      </w:pPr>
      <w:r>
        <w:separator/>
      </w:r>
    </w:p>
  </w:footnote>
  <w:footnote w:type="continuationSeparator" w:id="0">
    <w:p w14:paraId="07CF36FF" w14:textId="77777777" w:rsidR="004519E8" w:rsidRDefault="004519E8" w:rsidP="0045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AF3D" w14:textId="3C702030" w:rsidR="009C7F4B" w:rsidRPr="00841719" w:rsidRDefault="009C7F4B" w:rsidP="009C7F4B">
    <w:pPr>
      <w:rPr>
        <w:sz w:val="16"/>
        <w:szCs w:val="16"/>
      </w:rPr>
    </w:pPr>
    <w:r w:rsidRPr="00841719">
      <w:rPr>
        <w:sz w:val="16"/>
        <w:szCs w:val="16"/>
      </w:rPr>
      <w:t xml:space="preserve">Revision Date: </w:t>
    </w:r>
    <w:r w:rsidR="00841719" w:rsidRPr="00841719">
      <w:rPr>
        <w:sz w:val="16"/>
        <w:szCs w:val="16"/>
      </w:rPr>
      <w:t>2/</w:t>
    </w:r>
    <w:r w:rsidR="00AB5187">
      <w:rPr>
        <w:sz w:val="16"/>
        <w:szCs w:val="16"/>
      </w:rPr>
      <w:t>13</w:t>
    </w:r>
    <w:r w:rsidR="00841719" w:rsidRPr="00841719">
      <w:rPr>
        <w:sz w:val="16"/>
        <w:szCs w:val="16"/>
      </w:rPr>
      <w:t>/2015</w:t>
    </w:r>
  </w:p>
  <w:p w14:paraId="00B23460" w14:textId="2C711E8C" w:rsidR="004519E8" w:rsidRPr="00AF0D03" w:rsidRDefault="00623246" w:rsidP="00576648">
    <w:pPr>
      <w:jc w:val="center"/>
      <w:rPr>
        <w:rFonts w:asciiTheme="majorHAnsi" w:hAnsiTheme="majorHAnsi"/>
        <w:b/>
        <w:bCs/>
        <w:color w:val="0F4761" w:themeColor="accent1" w:themeShade="BF"/>
        <w:sz w:val="44"/>
        <w:szCs w:val="44"/>
      </w:rPr>
    </w:pPr>
    <w:r w:rsidRPr="00AF0D03">
      <w:rPr>
        <w:rFonts w:asciiTheme="majorHAnsi" w:hAnsiTheme="majorHAnsi"/>
        <w:b/>
        <w:bCs/>
        <w:color w:val="0F4761" w:themeColor="accent1" w:themeShade="BF"/>
        <w:sz w:val="44"/>
        <w:szCs w:val="44"/>
      </w:rPr>
      <w:t>Utility Fee</w:t>
    </w:r>
    <w:r w:rsidR="00576648" w:rsidRPr="00AF0D03">
      <w:rPr>
        <w:rFonts w:asciiTheme="majorHAnsi" w:hAnsiTheme="majorHAnsi"/>
        <w:b/>
        <w:bCs/>
        <w:color w:val="0F4761" w:themeColor="accent1" w:themeShade="BF"/>
        <w:sz w:val="44"/>
        <w:szCs w:val="44"/>
      </w:rPr>
      <w:t xml:space="preserve"> </w:t>
    </w:r>
    <w:r w:rsidR="004519E8" w:rsidRPr="00AF0D03">
      <w:rPr>
        <w:rFonts w:asciiTheme="majorHAnsi" w:hAnsiTheme="majorHAnsi"/>
        <w:b/>
        <w:bCs/>
        <w:color w:val="0F4761" w:themeColor="accent1" w:themeShade="BF"/>
        <w:sz w:val="44"/>
        <w:szCs w:val="44"/>
      </w:rPr>
      <w:t>FAQs</w:t>
    </w:r>
  </w:p>
  <w:p w14:paraId="6459E8B6" w14:textId="77777777" w:rsidR="004519E8" w:rsidRDefault="00451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63B"/>
    <w:multiLevelType w:val="hybridMultilevel"/>
    <w:tmpl w:val="0386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533"/>
    <w:multiLevelType w:val="hybridMultilevel"/>
    <w:tmpl w:val="C9A8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12B8"/>
    <w:multiLevelType w:val="hybridMultilevel"/>
    <w:tmpl w:val="C9A8A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70241"/>
    <w:multiLevelType w:val="hybridMultilevel"/>
    <w:tmpl w:val="3FFC0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76377">
    <w:abstractNumId w:val="1"/>
  </w:num>
  <w:num w:numId="2" w16cid:durableId="517475999">
    <w:abstractNumId w:val="0"/>
  </w:num>
  <w:num w:numId="3" w16cid:durableId="1118450122">
    <w:abstractNumId w:val="2"/>
  </w:num>
  <w:num w:numId="4" w16cid:durableId="37003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E8"/>
    <w:rsid w:val="00015AE8"/>
    <w:rsid w:val="0002560E"/>
    <w:rsid w:val="0003102E"/>
    <w:rsid w:val="00034BB4"/>
    <w:rsid w:val="00063D6D"/>
    <w:rsid w:val="00067B7D"/>
    <w:rsid w:val="00093CEB"/>
    <w:rsid w:val="000B2EF9"/>
    <w:rsid w:val="000E5E3D"/>
    <w:rsid w:val="00127169"/>
    <w:rsid w:val="001602A1"/>
    <w:rsid w:val="00161AAE"/>
    <w:rsid w:val="00166800"/>
    <w:rsid w:val="00187AA5"/>
    <w:rsid w:val="00196444"/>
    <w:rsid w:val="001972E8"/>
    <w:rsid w:val="001F2BD1"/>
    <w:rsid w:val="00201335"/>
    <w:rsid w:val="00231D61"/>
    <w:rsid w:val="00234E64"/>
    <w:rsid w:val="00250902"/>
    <w:rsid w:val="00251CF8"/>
    <w:rsid w:val="0027345E"/>
    <w:rsid w:val="002A1CF0"/>
    <w:rsid w:val="002D224C"/>
    <w:rsid w:val="002D4449"/>
    <w:rsid w:val="002D68B9"/>
    <w:rsid w:val="002E4477"/>
    <w:rsid w:val="002E5534"/>
    <w:rsid w:val="002F2F9E"/>
    <w:rsid w:val="00305119"/>
    <w:rsid w:val="00353AFE"/>
    <w:rsid w:val="00380D99"/>
    <w:rsid w:val="00383F23"/>
    <w:rsid w:val="0038567E"/>
    <w:rsid w:val="003A3FDF"/>
    <w:rsid w:val="003C5786"/>
    <w:rsid w:val="003F01E0"/>
    <w:rsid w:val="003F5A32"/>
    <w:rsid w:val="003F6EDB"/>
    <w:rsid w:val="003F70F1"/>
    <w:rsid w:val="00445EC4"/>
    <w:rsid w:val="004519E8"/>
    <w:rsid w:val="00453CB3"/>
    <w:rsid w:val="00454668"/>
    <w:rsid w:val="00487C08"/>
    <w:rsid w:val="004969B3"/>
    <w:rsid w:val="004B39F7"/>
    <w:rsid w:val="004E249F"/>
    <w:rsid w:val="004E32CB"/>
    <w:rsid w:val="004F0AB1"/>
    <w:rsid w:val="004F3ADF"/>
    <w:rsid w:val="00555E2F"/>
    <w:rsid w:val="005723B3"/>
    <w:rsid w:val="00576648"/>
    <w:rsid w:val="0058746E"/>
    <w:rsid w:val="00596CF3"/>
    <w:rsid w:val="005A0B2A"/>
    <w:rsid w:val="005A0D27"/>
    <w:rsid w:val="005A1B47"/>
    <w:rsid w:val="006027B5"/>
    <w:rsid w:val="006171D5"/>
    <w:rsid w:val="00623246"/>
    <w:rsid w:val="00633139"/>
    <w:rsid w:val="006503A2"/>
    <w:rsid w:val="00661222"/>
    <w:rsid w:val="006738F5"/>
    <w:rsid w:val="006843B0"/>
    <w:rsid w:val="006A303F"/>
    <w:rsid w:val="007218BB"/>
    <w:rsid w:val="0072459C"/>
    <w:rsid w:val="00726687"/>
    <w:rsid w:val="00731190"/>
    <w:rsid w:val="0075035B"/>
    <w:rsid w:val="00771EA1"/>
    <w:rsid w:val="00785C16"/>
    <w:rsid w:val="00787E70"/>
    <w:rsid w:val="00797142"/>
    <w:rsid w:val="007A1B81"/>
    <w:rsid w:val="007B3F7E"/>
    <w:rsid w:val="007B55FB"/>
    <w:rsid w:val="007C332E"/>
    <w:rsid w:val="008073BE"/>
    <w:rsid w:val="00841719"/>
    <w:rsid w:val="00857F0A"/>
    <w:rsid w:val="0086395D"/>
    <w:rsid w:val="008702CA"/>
    <w:rsid w:val="008837C2"/>
    <w:rsid w:val="008900A6"/>
    <w:rsid w:val="0089381C"/>
    <w:rsid w:val="008B2A8D"/>
    <w:rsid w:val="008E561A"/>
    <w:rsid w:val="008F4BD9"/>
    <w:rsid w:val="009C7F4B"/>
    <w:rsid w:val="00A14A67"/>
    <w:rsid w:val="00A16B96"/>
    <w:rsid w:val="00A22824"/>
    <w:rsid w:val="00A27C4D"/>
    <w:rsid w:val="00A47287"/>
    <w:rsid w:val="00A91EF7"/>
    <w:rsid w:val="00A96575"/>
    <w:rsid w:val="00A96A35"/>
    <w:rsid w:val="00AB128E"/>
    <w:rsid w:val="00AB5187"/>
    <w:rsid w:val="00AC1CE1"/>
    <w:rsid w:val="00AD1E4A"/>
    <w:rsid w:val="00AE1873"/>
    <w:rsid w:val="00AE1E41"/>
    <w:rsid w:val="00AF0D03"/>
    <w:rsid w:val="00AF623E"/>
    <w:rsid w:val="00B064B5"/>
    <w:rsid w:val="00B423F8"/>
    <w:rsid w:val="00B508E2"/>
    <w:rsid w:val="00B53EA6"/>
    <w:rsid w:val="00B71BA2"/>
    <w:rsid w:val="00BA63CD"/>
    <w:rsid w:val="00BC426E"/>
    <w:rsid w:val="00BD4F30"/>
    <w:rsid w:val="00C103E8"/>
    <w:rsid w:val="00C113AC"/>
    <w:rsid w:val="00C37F97"/>
    <w:rsid w:val="00C71507"/>
    <w:rsid w:val="00C930AE"/>
    <w:rsid w:val="00C95406"/>
    <w:rsid w:val="00CC4398"/>
    <w:rsid w:val="00CD58D4"/>
    <w:rsid w:val="00CE64BE"/>
    <w:rsid w:val="00D12E57"/>
    <w:rsid w:val="00D1468A"/>
    <w:rsid w:val="00D475C5"/>
    <w:rsid w:val="00D5239F"/>
    <w:rsid w:val="00D62E05"/>
    <w:rsid w:val="00D643FE"/>
    <w:rsid w:val="00D71771"/>
    <w:rsid w:val="00D839B0"/>
    <w:rsid w:val="00DA1CBD"/>
    <w:rsid w:val="00DC2816"/>
    <w:rsid w:val="00DC7BA4"/>
    <w:rsid w:val="00DE12D0"/>
    <w:rsid w:val="00E421E2"/>
    <w:rsid w:val="00E526BB"/>
    <w:rsid w:val="00E60703"/>
    <w:rsid w:val="00E6111A"/>
    <w:rsid w:val="00E64AC8"/>
    <w:rsid w:val="00E90118"/>
    <w:rsid w:val="00EA67F9"/>
    <w:rsid w:val="00EC61C5"/>
    <w:rsid w:val="00EC6455"/>
    <w:rsid w:val="00EC6C29"/>
    <w:rsid w:val="00EE17CB"/>
    <w:rsid w:val="00EE6EF2"/>
    <w:rsid w:val="00EF0FE9"/>
    <w:rsid w:val="00F11450"/>
    <w:rsid w:val="00F16E7C"/>
    <w:rsid w:val="00F2083A"/>
    <w:rsid w:val="00F33FD7"/>
    <w:rsid w:val="00F437DD"/>
    <w:rsid w:val="00F70EA2"/>
    <w:rsid w:val="00FA786E"/>
    <w:rsid w:val="00FB20CD"/>
    <w:rsid w:val="00FE3E5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01D02C"/>
  <w15:chartTrackingRefBased/>
  <w15:docId w15:val="{B38190D1-6D0F-455C-8A5C-E7B7DF90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E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23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2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3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28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F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F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E8"/>
  </w:style>
  <w:style w:type="paragraph" w:styleId="Footer">
    <w:name w:val="footer"/>
    <w:basedOn w:val="Normal"/>
    <w:link w:val="FooterChar"/>
    <w:uiPriority w:val="99"/>
    <w:unhideWhenUsed/>
    <w:rsid w:val="0045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E8"/>
  </w:style>
  <w:style w:type="paragraph" w:styleId="TOCHeading">
    <w:name w:val="TOC Heading"/>
    <w:basedOn w:val="Heading1"/>
    <w:next w:val="Normal"/>
    <w:uiPriority w:val="39"/>
    <w:unhideWhenUsed/>
    <w:qFormat/>
    <w:rsid w:val="00F2083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23246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CE64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c.nm.gov/utilities/telecommunications-links-forms-2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c.nm.gov/utilities/telecommunications-links-forms-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c.nm.gov/utilities/telecommunications-links-forms-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c.nm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360.prc.nm.gov/portal/publi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6EB2-83BB-4E05-A6DF-C8AAB8D0A0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Laura, PRC</dc:creator>
  <cp:keywords/>
  <dc:description/>
  <cp:lastModifiedBy>Wade, Laura, PRC</cp:lastModifiedBy>
  <cp:revision>2</cp:revision>
  <dcterms:created xsi:type="dcterms:W3CDTF">2026-02-13T18:08:00Z</dcterms:created>
  <dcterms:modified xsi:type="dcterms:W3CDTF">2026-02-13T18:08:00Z</dcterms:modified>
</cp:coreProperties>
</file>